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A20160">
        <w:rPr>
          <w:rFonts w:ascii="GHEA Grapalat" w:hAnsi="GHEA Grapalat" w:cs="Sylfaen"/>
          <w:sz w:val="24"/>
          <w:szCs w:val="24"/>
          <w:lang w:val="en-US"/>
        </w:rPr>
        <w:t>20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A20160">
        <w:rPr>
          <w:rFonts w:ascii="GHEA Grapalat" w:hAnsi="GHEA Grapalat" w:cs="Sylfaen"/>
          <w:sz w:val="24"/>
          <w:szCs w:val="24"/>
          <w:lang w:val="en-US"/>
        </w:rPr>
        <w:t>27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D4C05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20160" w:rsidRPr="00A20160">
        <w:rPr>
          <w:rFonts w:ascii="GHEA Grapalat" w:hAnsi="GHEA Grapalat" w:cs="GHEA Grapalat"/>
          <w:sz w:val="24"/>
          <w:szCs w:val="24"/>
        </w:rPr>
        <w:t>«Պատրոն ՌՄ»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547AB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A20160" w:rsidRPr="00A20160">
        <w:rPr>
          <w:rFonts w:ascii="GHEA Grapalat" w:hAnsi="GHEA Grapalat" w:cs="GHEA Grapalat"/>
          <w:sz w:val="24"/>
          <w:szCs w:val="24"/>
        </w:rPr>
        <w:t>ՀՀ Ոստիկանություն</w:t>
      </w:r>
    </w:p>
    <w:p w:rsidR="00A20160" w:rsidRPr="00A20160" w:rsidRDefault="00A20160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F7067" w:rsidRPr="006F7067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A20160">
        <w:rPr>
          <w:rFonts w:ascii="GHEA Grapalat" w:hAnsi="GHEA Grapalat"/>
          <w:sz w:val="24"/>
          <w:szCs w:val="24"/>
          <w:lang w:val="en-US"/>
        </w:rPr>
        <w:t>ԿԱ Ո ԳՀԱՊՁԲ-ՏԵԽ-2018/ՀՈՍՊ/Ա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A20160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B1DD0"/>
    <w:rsid w:val="006C21E6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D4C05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106</cp:revision>
  <cp:lastPrinted>2018-05-03T08:24:00Z</cp:lastPrinted>
  <dcterms:created xsi:type="dcterms:W3CDTF">2016-04-19T09:12:00Z</dcterms:created>
  <dcterms:modified xsi:type="dcterms:W3CDTF">2018-08-28T06:23:00Z</dcterms:modified>
</cp:coreProperties>
</file>